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0D0C73">
        <w:tc>
          <w:tcPr>
            <w:tcW w:w="9209" w:type="dxa"/>
            <w:gridSpan w:val="4"/>
          </w:tcPr>
          <w:p w:rsidR="009C4647" w:rsidRDefault="009C4647" w:rsidP="00853931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AD3A5D" w:rsidRPr="0063456A" w:rsidRDefault="0063456A" w:rsidP="00853931">
            <w:pPr>
              <w:rPr>
                <w:b/>
                <w:sz w:val="20"/>
                <w:szCs w:val="20"/>
              </w:rPr>
            </w:pPr>
            <w:r w:rsidRPr="0063456A">
              <w:rPr>
                <w:b/>
                <w:sz w:val="20"/>
                <w:szCs w:val="20"/>
              </w:rPr>
              <w:t>BOP 047</w:t>
            </w:r>
          </w:p>
        </w:tc>
      </w:tr>
      <w:tr w:rsidR="009C4647" w:rsidRPr="002B630A" w:rsidTr="000D0C73">
        <w:tc>
          <w:tcPr>
            <w:tcW w:w="3256" w:type="dxa"/>
            <w:tcBorders>
              <w:bottom w:val="single" w:sz="4" w:space="0" w:color="auto"/>
            </w:tcBorders>
          </w:tcPr>
          <w:p w:rsidR="009C4647" w:rsidRDefault="009C4647" w:rsidP="00853931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D64925" w:rsidRPr="005B073C" w:rsidRDefault="008C6F95" w:rsidP="008539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WASTE RECYCLING &amp; COST SHARING</w:t>
            </w:r>
            <w:r w:rsidR="005F7AE4">
              <w:rPr>
                <w:rFonts w:ascii="Calibri" w:hAnsi="Calibri"/>
                <w:color w:val="000000"/>
              </w:rPr>
              <w:t xml:space="preserve"> (BBR 080)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2B630A" w:rsidRDefault="005B073C" w:rsidP="0044782F">
            <w:pPr>
              <w:rPr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Service Description – please see </w:t>
            </w:r>
            <w:r w:rsidR="0044782F">
              <w:rPr>
                <w:rFonts w:cs="Arial"/>
                <w:color w:val="000000" w:themeColor="text1"/>
                <w:sz w:val="20"/>
                <w:szCs w:val="20"/>
              </w:rPr>
              <w:t>below</w:t>
            </w:r>
            <w:r w:rsidR="00B25405" w:rsidRPr="005B073C">
              <w:rPr>
                <w:sz w:val="20"/>
                <w:szCs w:val="20"/>
              </w:rPr>
              <w:br/>
            </w:r>
            <w:r w:rsidR="00B25405" w:rsidRPr="005B073C">
              <w:rPr>
                <w:sz w:val="20"/>
                <w:szCs w:val="20"/>
              </w:rPr>
              <w:br/>
            </w:r>
          </w:p>
        </w:tc>
      </w:tr>
      <w:tr w:rsidR="009C4647" w:rsidRPr="002B630A" w:rsidTr="000D0C73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853931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0D0C7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85393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853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811FD9" w:rsidRPr="002B630A" w:rsidTr="000D0C7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11FD9" w:rsidRPr="004D588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10.439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10.453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10.468</w:t>
            </w:r>
          </w:p>
        </w:tc>
      </w:tr>
      <w:tr w:rsidR="00811FD9" w:rsidRPr="002B630A" w:rsidTr="000D0C73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auto"/>
          </w:tcPr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10.439</w:t>
            </w:r>
          </w:p>
        </w:tc>
        <w:tc>
          <w:tcPr>
            <w:tcW w:w="1843" w:type="dxa"/>
            <w:shd w:val="clear" w:color="auto" w:fill="auto"/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10.453</w:t>
            </w:r>
          </w:p>
        </w:tc>
        <w:tc>
          <w:tcPr>
            <w:tcW w:w="2126" w:type="dxa"/>
            <w:shd w:val="clear" w:color="auto" w:fill="auto"/>
          </w:tcPr>
          <w:p w:rsidR="00811FD9" w:rsidRPr="00877382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10.468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D9D9D9" w:themeFill="background1" w:themeFillShade="D9"/>
          </w:tcPr>
          <w:p w:rsidR="00811FD9" w:rsidRDefault="00811FD9" w:rsidP="00811FD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</w:tr>
      <w:tr w:rsidR="00811FD9" w:rsidRPr="002B630A" w:rsidTr="00237450">
        <w:tc>
          <w:tcPr>
            <w:tcW w:w="3256" w:type="dxa"/>
          </w:tcPr>
          <w:p w:rsidR="00811FD9" w:rsidRPr="00EA1D7C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-0.072</w:t>
            </w:r>
          </w:p>
        </w:tc>
        <w:tc>
          <w:tcPr>
            <w:tcW w:w="1843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</w:tr>
      <w:tr w:rsidR="00811FD9" w:rsidRPr="002B630A" w:rsidTr="000D0C73">
        <w:tc>
          <w:tcPr>
            <w:tcW w:w="3256" w:type="dxa"/>
          </w:tcPr>
          <w:p w:rsidR="00811FD9" w:rsidRPr="00EA1D7C" w:rsidRDefault="00811FD9" w:rsidP="00811FD9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tcBorders>
              <w:right w:val="single" w:sz="4" w:space="0" w:color="auto"/>
            </w:tcBorders>
          </w:tcPr>
          <w:p w:rsidR="00811FD9" w:rsidRPr="00EA1D7C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-0.214</w:t>
            </w:r>
          </w:p>
        </w:tc>
      </w:tr>
      <w:tr w:rsidR="00811FD9" w:rsidRPr="002B630A" w:rsidTr="000D0C73">
        <w:tc>
          <w:tcPr>
            <w:tcW w:w="3256" w:type="dxa"/>
            <w:tcBorders>
              <w:right w:val="single" w:sz="4" w:space="0" w:color="auto"/>
            </w:tcBorders>
          </w:tcPr>
          <w:p w:rsidR="00811FD9" w:rsidRPr="004D588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tcBorders>
              <w:right w:val="single" w:sz="4" w:space="0" w:color="auto"/>
            </w:tcBorders>
          </w:tcPr>
          <w:p w:rsidR="00811FD9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EA1D7C" w:rsidRDefault="00811FD9" w:rsidP="00811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10.367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10.258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10.254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auto"/>
          </w:tcPr>
          <w:p w:rsidR="00811FD9" w:rsidRPr="00F26FC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-10.258</w:t>
            </w:r>
          </w:p>
        </w:tc>
        <w:tc>
          <w:tcPr>
            <w:tcW w:w="2126" w:type="dxa"/>
            <w:shd w:val="clear" w:color="auto" w:fill="auto"/>
          </w:tcPr>
          <w:p w:rsidR="00811FD9" w:rsidRPr="002B630A" w:rsidRDefault="00085A95" w:rsidP="00811FD9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-10.254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BFBFBF" w:themeFill="background1" w:themeFillShade="BF"/>
          </w:tcPr>
          <w:p w:rsidR="00811FD9" w:rsidRPr="00F26FCF" w:rsidRDefault="00811FD9" w:rsidP="00811FD9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10.367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11FD9" w:rsidRPr="00877382" w:rsidRDefault="00811FD9" w:rsidP="00811FD9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11FD9" w:rsidRPr="00877382" w:rsidRDefault="00085A95" w:rsidP="00811F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811FD9" w:rsidRPr="002B630A" w:rsidTr="000D0C73">
        <w:tc>
          <w:tcPr>
            <w:tcW w:w="3256" w:type="dxa"/>
            <w:shd w:val="clear" w:color="auto" w:fill="auto"/>
          </w:tcPr>
          <w:p w:rsidR="00811FD9" w:rsidRPr="004D588F" w:rsidRDefault="00811FD9" w:rsidP="00811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984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10.258</w:t>
            </w:r>
          </w:p>
        </w:tc>
        <w:tc>
          <w:tcPr>
            <w:tcW w:w="2126" w:type="dxa"/>
            <w:shd w:val="clear" w:color="auto" w:fill="auto"/>
          </w:tcPr>
          <w:p w:rsidR="00811FD9" w:rsidRPr="002B630A" w:rsidRDefault="00811FD9" w:rsidP="00811FD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10.254</w:t>
            </w:r>
          </w:p>
        </w:tc>
      </w:tr>
      <w:tr w:rsidR="00A305A7" w:rsidRPr="002B630A" w:rsidTr="00402B03">
        <w:tc>
          <w:tcPr>
            <w:tcW w:w="3256" w:type="dxa"/>
          </w:tcPr>
          <w:p w:rsidR="00A305A7" w:rsidRPr="004D588F" w:rsidRDefault="00A305A7" w:rsidP="00853931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>budgeted savings</w:t>
            </w:r>
          </w:p>
        </w:tc>
        <w:tc>
          <w:tcPr>
            <w:tcW w:w="5953" w:type="dxa"/>
            <w:gridSpan w:val="3"/>
          </w:tcPr>
          <w:p w:rsidR="00A305A7" w:rsidRDefault="00A305A7" w:rsidP="00E36E69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sz w:val="20"/>
                <w:szCs w:val="20"/>
              </w:rPr>
            </w:pPr>
            <w:r w:rsidRPr="008E7E35">
              <w:rPr>
                <w:sz w:val="20"/>
                <w:szCs w:val="20"/>
              </w:rPr>
              <w:t>Fulfil the existing recycling and cost sharing agreements with district councils until they end in 31</w:t>
            </w:r>
            <w:r w:rsidRPr="008E7E35">
              <w:rPr>
                <w:sz w:val="20"/>
                <w:szCs w:val="20"/>
                <w:vertAlign w:val="superscript"/>
              </w:rPr>
              <w:t>st</w:t>
            </w:r>
            <w:r w:rsidRPr="008E7E35">
              <w:rPr>
                <w:sz w:val="20"/>
                <w:szCs w:val="20"/>
              </w:rPr>
              <w:t xml:space="preserve"> March 2018.</w:t>
            </w:r>
            <w:r>
              <w:rPr>
                <w:sz w:val="20"/>
                <w:szCs w:val="20"/>
              </w:rPr>
              <w:t xml:space="preserve"> </w:t>
            </w:r>
          </w:p>
          <w:p w:rsidR="00A305A7" w:rsidRDefault="00A305A7" w:rsidP="00E45469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sz w:val="20"/>
                <w:szCs w:val="20"/>
              </w:rPr>
            </w:pPr>
            <w:r w:rsidRPr="008E7E35">
              <w:rPr>
                <w:sz w:val="20"/>
                <w:szCs w:val="20"/>
              </w:rPr>
              <w:t>Reduce the revenue budget from 1</w:t>
            </w:r>
            <w:r w:rsidRPr="008E7E35">
              <w:rPr>
                <w:sz w:val="20"/>
                <w:szCs w:val="20"/>
                <w:vertAlign w:val="superscript"/>
              </w:rPr>
              <w:t>st</w:t>
            </w:r>
            <w:r w:rsidRPr="008E7E35">
              <w:rPr>
                <w:sz w:val="20"/>
                <w:szCs w:val="20"/>
              </w:rPr>
              <w:t xml:space="preserve"> April 2016 by £10.258m</w:t>
            </w:r>
          </w:p>
          <w:p w:rsidR="00A305A7" w:rsidRPr="00A305A7" w:rsidRDefault="00A305A7" w:rsidP="00A305A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Pr="008E7E35">
              <w:rPr>
                <w:sz w:val="20"/>
                <w:szCs w:val="20"/>
              </w:rPr>
              <w:t xml:space="preserve"> £10.258m reserves in 16/17 and £10.254m reserves in 17/18 to fund the 'transition period' to enable service cessation by 1st April 2018.  </w:t>
            </w:r>
          </w:p>
        </w:tc>
      </w:tr>
      <w:tr w:rsidR="003D6FCA" w:rsidRPr="002B630A" w:rsidTr="000D0C73">
        <w:tc>
          <w:tcPr>
            <w:tcW w:w="3256" w:type="dxa"/>
          </w:tcPr>
          <w:p w:rsidR="003D6FCA" w:rsidRDefault="003D6FCA" w:rsidP="00853931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  <w:p w:rsidR="003D6FCA" w:rsidRPr="004D588F" w:rsidRDefault="003D6FCA" w:rsidP="00853931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3D6FCA" w:rsidRDefault="003D6FCA" w:rsidP="00416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 impact upon service as a result of this option.  Whilst the ceasing of cost sharing has major implications for district councils the policy decision has been taken previously.  </w:t>
            </w:r>
          </w:p>
          <w:p w:rsidR="003D6FCA" w:rsidRDefault="003D6FCA" w:rsidP="00416ED0">
            <w:pPr>
              <w:rPr>
                <w:sz w:val="20"/>
                <w:szCs w:val="20"/>
              </w:rPr>
            </w:pPr>
          </w:p>
          <w:p w:rsidR="003D6FCA" w:rsidRPr="00F15B60" w:rsidRDefault="003D6FCA" w:rsidP="005B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may be consequential changes to the waste streams as a result of any subsequent changes to district council collection arrangements.</w:t>
            </w:r>
          </w:p>
        </w:tc>
      </w:tr>
      <w:tr w:rsidR="003D6FCA" w:rsidRPr="002B630A" w:rsidTr="000D0C73">
        <w:tc>
          <w:tcPr>
            <w:tcW w:w="3256" w:type="dxa"/>
          </w:tcPr>
          <w:p w:rsidR="003D6FCA" w:rsidRPr="002B630A" w:rsidRDefault="003D6FCA" w:rsidP="00853931">
            <w:pPr>
              <w:rPr>
                <w:sz w:val="20"/>
                <w:szCs w:val="20"/>
              </w:rPr>
            </w:pPr>
            <w:r w:rsidRPr="00F15B60">
              <w:rPr>
                <w:sz w:val="20"/>
                <w:szCs w:val="20"/>
              </w:rPr>
              <w:t>Actions needed to deliver the target savings</w:t>
            </w:r>
          </w:p>
        </w:tc>
        <w:tc>
          <w:tcPr>
            <w:tcW w:w="5953" w:type="dxa"/>
            <w:gridSpan w:val="3"/>
          </w:tcPr>
          <w:p w:rsidR="003D6FCA" w:rsidRDefault="003D6FCA" w:rsidP="0084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further actions needed. </w:t>
            </w:r>
          </w:p>
          <w:p w:rsidR="003D6FCA" w:rsidRDefault="003D6FCA" w:rsidP="008437F7">
            <w:pPr>
              <w:rPr>
                <w:sz w:val="20"/>
                <w:szCs w:val="20"/>
              </w:rPr>
            </w:pPr>
          </w:p>
          <w:p w:rsidR="003D6FCA" w:rsidRPr="005B073C" w:rsidRDefault="003D6FCA" w:rsidP="00A308A6">
            <w:pPr>
              <w:rPr>
                <w:sz w:val="20"/>
                <w:szCs w:val="20"/>
              </w:rPr>
            </w:pPr>
          </w:p>
        </w:tc>
      </w:tr>
      <w:tr w:rsidR="003D6FCA" w:rsidRPr="00061FC7" w:rsidTr="000D0C73">
        <w:tc>
          <w:tcPr>
            <w:tcW w:w="3256" w:type="dxa"/>
          </w:tcPr>
          <w:p w:rsidR="003D6FCA" w:rsidRPr="002B630A" w:rsidRDefault="003D6FCA" w:rsidP="0085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3D6FCA" w:rsidRPr="005B073C" w:rsidRDefault="007870EC" w:rsidP="005B073C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3D6FCA" w:rsidRPr="008437F7" w:rsidRDefault="003D6FCA" w:rsidP="008437F7">
            <w:pPr>
              <w:rPr>
                <w:sz w:val="20"/>
                <w:szCs w:val="20"/>
              </w:rPr>
            </w:pPr>
          </w:p>
        </w:tc>
      </w:tr>
    </w:tbl>
    <w:p w:rsidR="009C4647" w:rsidRDefault="009C4647" w:rsidP="009E0E1B"/>
    <w:p w:rsidR="0013049F" w:rsidRPr="00F6591A" w:rsidRDefault="0013049F" w:rsidP="00F6591A">
      <w:pPr>
        <w:rPr>
          <w:rFonts w:ascii="Calibri" w:hAnsi="Calibri"/>
          <w:b/>
          <w:color w:val="000000" w:themeColor="text1"/>
        </w:rPr>
      </w:pPr>
      <w:r w:rsidRPr="00F6591A">
        <w:rPr>
          <w:rFonts w:ascii="Calibri" w:hAnsi="Calibri"/>
          <w:b/>
          <w:color w:val="000000" w:themeColor="text1"/>
        </w:rPr>
        <w:t>What does this service deliver?</w:t>
      </w:r>
    </w:p>
    <w:p w:rsidR="0013049F" w:rsidRPr="00AB170D" w:rsidRDefault="0013049F" w:rsidP="00AB170D">
      <w:pPr>
        <w:rPr>
          <w:rFonts w:ascii="Calibri" w:hAnsi="Calibri"/>
          <w:color w:val="000000" w:themeColor="text1"/>
        </w:rPr>
      </w:pPr>
      <w:r w:rsidRPr="00AB170D">
        <w:rPr>
          <w:rFonts w:ascii="Calibri" w:hAnsi="Calibri"/>
          <w:color w:val="000000" w:themeColor="text1"/>
        </w:rPr>
        <w:t>The purpose of this service is to share the cost burden of providing waste collection and recycling services with waste collection authorities.</w:t>
      </w:r>
    </w:p>
    <w:p w:rsidR="0013049F" w:rsidRPr="00AB170D" w:rsidRDefault="0013049F" w:rsidP="00AB170D">
      <w:pPr>
        <w:rPr>
          <w:rFonts w:ascii="Calibri" w:hAnsi="Calibri"/>
          <w:color w:val="000000" w:themeColor="text1"/>
        </w:rPr>
      </w:pPr>
      <w:r w:rsidRPr="00AB170D">
        <w:rPr>
          <w:rFonts w:ascii="Calibri" w:hAnsi="Calibri"/>
          <w:color w:val="000000" w:themeColor="text1"/>
        </w:rPr>
        <w:t xml:space="preserve">This is achieved through: </w:t>
      </w:r>
      <w:r w:rsidR="00AB170D">
        <w:rPr>
          <w:rFonts w:ascii="Calibri" w:hAnsi="Calibri"/>
          <w:color w:val="000000" w:themeColor="text1"/>
        </w:rPr>
        <w:br/>
      </w:r>
      <w:r w:rsidRPr="00AB170D">
        <w:rPr>
          <w:rFonts w:ascii="Calibri" w:hAnsi="Calibri"/>
          <w:color w:val="000000" w:themeColor="text1"/>
        </w:rPr>
        <w:t>Annual payments made to Waste Collection Authorities (District Councils) in line with the Cost Sharing Agreements to provide support for the provision of a 3 stream (green, recyclables and residual waste) waste collection and doorstep recycling service services across Lancashire.</w:t>
      </w:r>
    </w:p>
    <w:p w:rsidR="002359A3" w:rsidRDefault="002359A3" w:rsidP="009E0E1B"/>
    <w:sectPr w:rsidR="002359A3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12CD"/>
    <w:multiLevelType w:val="hybridMultilevel"/>
    <w:tmpl w:val="B198960C"/>
    <w:lvl w:ilvl="0" w:tplc="22F6B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20A66"/>
    <w:multiLevelType w:val="hybridMultilevel"/>
    <w:tmpl w:val="9F9A3CEA"/>
    <w:lvl w:ilvl="0" w:tplc="56D215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4670"/>
    <w:multiLevelType w:val="hybridMultilevel"/>
    <w:tmpl w:val="BDB2090C"/>
    <w:lvl w:ilvl="0" w:tplc="740A3D6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02A7A"/>
    <w:multiLevelType w:val="hybridMultilevel"/>
    <w:tmpl w:val="AEF8C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F6941"/>
    <w:multiLevelType w:val="hybridMultilevel"/>
    <w:tmpl w:val="CDCCA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626869"/>
    <w:multiLevelType w:val="hybridMultilevel"/>
    <w:tmpl w:val="AE240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52525"/>
    <w:multiLevelType w:val="hybridMultilevel"/>
    <w:tmpl w:val="C1B027C8"/>
    <w:lvl w:ilvl="0" w:tplc="22F6B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50C62"/>
    <w:multiLevelType w:val="hybridMultilevel"/>
    <w:tmpl w:val="9D06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9E406F"/>
    <w:multiLevelType w:val="hybridMultilevel"/>
    <w:tmpl w:val="39F6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85B2A"/>
    <w:multiLevelType w:val="hybridMultilevel"/>
    <w:tmpl w:val="273C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61FC7"/>
    <w:rsid w:val="00084304"/>
    <w:rsid w:val="00085A95"/>
    <w:rsid w:val="000D0C73"/>
    <w:rsid w:val="000D48EA"/>
    <w:rsid w:val="000E21C6"/>
    <w:rsid w:val="0013049F"/>
    <w:rsid w:val="00144CA6"/>
    <w:rsid w:val="001453CD"/>
    <w:rsid w:val="001774BD"/>
    <w:rsid w:val="001B6643"/>
    <w:rsid w:val="001C156F"/>
    <w:rsid w:val="001E172B"/>
    <w:rsid w:val="002359A3"/>
    <w:rsid w:val="00241D35"/>
    <w:rsid w:val="00280EFB"/>
    <w:rsid w:val="002A3E9F"/>
    <w:rsid w:val="002B630A"/>
    <w:rsid w:val="0030453A"/>
    <w:rsid w:val="003262B3"/>
    <w:rsid w:val="0038590C"/>
    <w:rsid w:val="003869AC"/>
    <w:rsid w:val="003D6FCA"/>
    <w:rsid w:val="003E1247"/>
    <w:rsid w:val="00411DA3"/>
    <w:rsid w:val="00416ED0"/>
    <w:rsid w:val="00443967"/>
    <w:rsid w:val="0044782F"/>
    <w:rsid w:val="00452C66"/>
    <w:rsid w:val="00464F42"/>
    <w:rsid w:val="00487F0F"/>
    <w:rsid w:val="004A4991"/>
    <w:rsid w:val="004D588F"/>
    <w:rsid w:val="004E121B"/>
    <w:rsid w:val="005957E5"/>
    <w:rsid w:val="005B073C"/>
    <w:rsid w:val="005B386D"/>
    <w:rsid w:val="005C3A55"/>
    <w:rsid w:val="005E07F7"/>
    <w:rsid w:val="005F7AE4"/>
    <w:rsid w:val="00604C13"/>
    <w:rsid w:val="0063456A"/>
    <w:rsid w:val="0064633C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2745D"/>
    <w:rsid w:val="007467AF"/>
    <w:rsid w:val="007870EC"/>
    <w:rsid w:val="007A08C3"/>
    <w:rsid w:val="007B05B3"/>
    <w:rsid w:val="007D00B0"/>
    <w:rsid w:val="007D2F78"/>
    <w:rsid w:val="007D6CED"/>
    <w:rsid w:val="008039DA"/>
    <w:rsid w:val="00811FD9"/>
    <w:rsid w:val="008252EB"/>
    <w:rsid w:val="008437F7"/>
    <w:rsid w:val="00846A4F"/>
    <w:rsid w:val="00853931"/>
    <w:rsid w:val="008C6F95"/>
    <w:rsid w:val="008E30D2"/>
    <w:rsid w:val="008E7E35"/>
    <w:rsid w:val="009067CB"/>
    <w:rsid w:val="009304C0"/>
    <w:rsid w:val="009C4647"/>
    <w:rsid w:val="009E0E1B"/>
    <w:rsid w:val="009E2D95"/>
    <w:rsid w:val="00A305A7"/>
    <w:rsid w:val="00A308A6"/>
    <w:rsid w:val="00A33171"/>
    <w:rsid w:val="00A61F59"/>
    <w:rsid w:val="00A91829"/>
    <w:rsid w:val="00AB170D"/>
    <w:rsid w:val="00AD3A5D"/>
    <w:rsid w:val="00AE14AD"/>
    <w:rsid w:val="00AE7339"/>
    <w:rsid w:val="00B25405"/>
    <w:rsid w:val="00B26FCE"/>
    <w:rsid w:val="00B325D0"/>
    <w:rsid w:val="00B52CD4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64925"/>
    <w:rsid w:val="00D91624"/>
    <w:rsid w:val="00E11356"/>
    <w:rsid w:val="00E17B81"/>
    <w:rsid w:val="00E32D62"/>
    <w:rsid w:val="00E56AA9"/>
    <w:rsid w:val="00EA1D7C"/>
    <w:rsid w:val="00F01829"/>
    <w:rsid w:val="00F15B60"/>
    <w:rsid w:val="00F26FCF"/>
    <w:rsid w:val="00F6591A"/>
    <w:rsid w:val="00F679F6"/>
    <w:rsid w:val="00F67BFD"/>
    <w:rsid w:val="00F71FD6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70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DE68-447E-4600-9351-AE909255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19</cp:revision>
  <cp:lastPrinted>2015-09-22T10:58:00Z</cp:lastPrinted>
  <dcterms:created xsi:type="dcterms:W3CDTF">2015-11-02T11:09:00Z</dcterms:created>
  <dcterms:modified xsi:type="dcterms:W3CDTF">2015-11-13T18:20:00Z</dcterms:modified>
</cp:coreProperties>
</file>